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5B7" w:rsidRPr="004D26D7" w:rsidRDefault="004C25B7" w:rsidP="004C25B7">
      <w:r w:rsidRPr="004D26D7">
        <w:t>PSYC 234</w:t>
      </w:r>
      <w:r>
        <w:t xml:space="preserve"> (Winter, 2021)</w:t>
      </w:r>
    </w:p>
    <w:p w:rsidR="004C25B7" w:rsidRPr="004D26D7" w:rsidRDefault="004C25B7" w:rsidP="004C25B7">
      <w:r>
        <w:t>Final exam</w:t>
      </w:r>
      <w:r w:rsidRPr="004D26D7">
        <w:t xml:space="preserve"> (Essay)</w:t>
      </w:r>
    </w:p>
    <w:p w:rsidR="004C25B7" w:rsidRPr="004D26D7" w:rsidRDefault="004C25B7" w:rsidP="004C25B7"/>
    <w:p w:rsidR="004C25B7" w:rsidRPr="004D26D7" w:rsidRDefault="004C25B7" w:rsidP="004C25B7">
      <w:r w:rsidRPr="004D26D7">
        <w:t>The length of your answer for each question should be about 300-400 words</w:t>
      </w:r>
      <w:r>
        <w:t xml:space="preserve"> for each</w:t>
      </w:r>
      <w:r w:rsidRPr="004D26D7">
        <w:t>.</w:t>
      </w:r>
    </w:p>
    <w:p w:rsidR="004C25B7" w:rsidRPr="004D26D7" w:rsidRDefault="00932630" w:rsidP="004C25B7">
      <w:r>
        <w:t>Type and s</w:t>
      </w:r>
      <w:r w:rsidR="004C25B7" w:rsidRPr="004D26D7">
        <w:t xml:space="preserve">ubmit your answer (with the question: it is easier to grade) to BB by </w:t>
      </w:r>
      <w:r w:rsidR="004C25B7">
        <w:t>10:50am (</w:t>
      </w:r>
      <w:r>
        <w:t xml:space="preserve">which is </w:t>
      </w:r>
      <w:r w:rsidR="004C25B7">
        <w:t>in the morning)</w:t>
      </w:r>
      <w:r w:rsidR="004C25B7" w:rsidRPr="004D26D7">
        <w:t xml:space="preserve"> on </w:t>
      </w:r>
      <w:r w:rsidR="004C25B7">
        <w:t>Thursday</w:t>
      </w:r>
      <w:r w:rsidR="004C25B7" w:rsidRPr="004D26D7">
        <w:t xml:space="preserve"> (</w:t>
      </w:r>
      <w:r w:rsidR="004C25B7">
        <w:t>3/18</w:t>
      </w:r>
      <w:r w:rsidR="004C25B7" w:rsidRPr="004D26D7">
        <w:t>).</w:t>
      </w:r>
      <w:r w:rsidR="007A127C">
        <w:t xml:space="preserve"> (late penalty: 20% per hour)</w:t>
      </w:r>
      <w:bookmarkStart w:id="0" w:name="_GoBack"/>
      <w:bookmarkEnd w:id="0"/>
    </w:p>
    <w:p w:rsidR="004C25B7" w:rsidRPr="004D26D7" w:rsidRDefault="004C25B7" w:rsidP="004C25B7">
      <w:r w:rsidRPr="004D26D7">
        <w:t xml:space="preserve">Please submit a word or pdf file. Your submission is not accepted </w:t>
      </w:r>
      <w:r>
        <w:t xml:space="preserve">if </w:t>
      </w:r>
      <w:r w:rsidRPr="004D26D7">
        <w:t>it is</w:t>
      </w:r>
      <w:r>
        <w:t xml:space="preserve"> not</w:t>
      </w:r>
      <w:r w:rsidRPr="004D26D7">
        <w:t xml:space="preserve"> readable.</w:t>
      </w:r>
    </w:p>
    <w:p w:rsidR="004C25B7" w:rsidRDefault="004C25B7" w:rsidP="004C25B7"/>
    <w:p w:rsidR="004C25B7" w:rsidRDefault="004C25B7" w:rsidP="004C25B7"/>
    <w:p w:rsidR="004C25B7" w:rsidRPr="004D26D7" w:rsidRDefault="004C25B7" w:rsidP="004C25B7">
      <w:r w:rsidRPr="004D26D7">
        <w:t>(</w:t>
      </w:r>
      <w:r>
        <w:t>3</w:t>
      </w:r>
      <w:r w:rsidRPr="004D26D7">
        <w:t xml:space="preserve"> questions x 10 points = </w:t>
      </w:r>
      <w:r>
        <w:t>3</w:t>
      </w:r>
      <w:r w:rsidRPr="004D26D7">
        <w:t>0 points)</w:t>
      </w:r>
    </w:p>
    <w:p w:rsidR="004C25B7" w:rsidRDefault="004C25B7" w:rsidP="00A034E7">
      <w:pPr>
        <w:rPr>
          <w:noProof/>
        </w:rPr>
      </w:pPr>
    </w:p>
    <w:p w:rsidR="00A034E7" w:rsidRDefault="00A034E7" w:rsidP="004C25B7">
      <w:pPr>
        <w:pStyle w:val="ListParagraph"/>
        <w:numPr>
          <w:ilvl w:val="0"/>
          <w:numId w:val="2"/>
        </w:numPr>
        <w:ind w:left="270" w:hanging="270"/>
      </w:pPr>
      <w:r w:rsidRPr="00A034E7">
        <w:rPr>
          <w:noProof/>
        </w:rPr>
        <w:t>Why are we aging? Explain different theories of aging, and provide evidence that supports it, including the impact of telomers. Who lives longer? What are the factors on life expectancy? What is the role of SES in this? Why are SES disparities in health and mortality larger in the United States than in other industrialized nations?</w:t>
      </w:r>
      <w:r w:rsidR="004C25B7">
        <w:rPr>
          <w:noProof/>
        </w:rPr>
        <w:t xml:space="preserve"> What does the Longevity project (Friedman) tell us about the predictors of long or short living? What are your thoughts on that?</w:t>
      </w:r>
    </w:p>
    <w:p w:rsidR="000618BF" w:rsidRPr="00A034E7" w:rsidRDefault="000618BF" w:rsidP="004C25B7">
      <w:pPr>
        <w:pStyle w:val="ListParagraph"/>
        <w:ind w:left="270" w:hanging="270"/>
      </w:pPr>
    </w:p>
    <w:p w:rsidR="00A034E7" w:rsidRDefault="00A034E7" w:rsidP="004C25B7">
      <w:pPr>
        <w:pStyle w:val="ListParagraph"/>
        <w:numPr>
          <w:ilvl w:val="0"/>
          <w:numId w:val="2"/>
        </w:numPr>
        <w:ind w:left="270" w:hanging="270"/>
      </w:pPr>
      <w:r>
        <w:t xml:space="preserve">What are the signs of aging? How does aging affect perceptual abilities, and other health? What about cognition, </w:t>
      </w:r>
      <w:r w:rsidR="00932630">
        <w:t>such as</w:t>
      </w:r>
      <w:r>
        <w:t xml:space="preserve"> memory and intelligence, and social or emotional factors? How do older adults compensate for age related decline and problems? What is it that helps to have smooth transition to older adulthood and to be highly functioning as elderly adults?</w:t>
      </w:r>
    </w:p>
    <w:p w:rsidR="000618BF" w:rsidRDefault="000618BF" w:rsidP="004C25B7">
      <w:pPr>
        <w:ind w:left="270" w:hanging="270"/>
      </w:pPr>
    </w:p>
    <w:tbl>
      <w:tblPr>
        <w:tblW w:w="5000" w:type="pct"/>
        <w:tblLayout w:type="fixed"/>
        <w:tblCellMar>
          <w:left w:w="0" w:type="dxa"/>
          <w:right w:w="0" w:type="dxa"/>
        </w:tblCellMar>
        <w:tblLook w:val="01E0" w:firstRow="1" w:lastRow="1" w:firstColumn="1" w:lastColumn="1" w:noHBand="0" w:noVBand="0"/>
      </w:tblPr>
      <w:tblGrid>
        <w:gridCol w:w="9360"/>
      </w:tblGrid>
      <w:tr w:rsidR="00A034E7" w:rsidTr="007B361B">
        <w:tc>
          <w:tcPr>
            <w:tcW w:w="10169" w:type="dxa"/>
            <w:tcBorders>
              <w:top w:val="nil"/>
              <w:left w:val="nil"/>
              <w:bottom w:val="nil"/>
              <w:right w:val="nil"/>
            </w:tcBorders>
            <w:shd w:val="clear" w:color="auto" w:fill="auto"/>
            <w:tcMar>
              <w:top w:w="0" w:type="dxa"/>
              <w:left w:w="0" w:type="dxa"/>
              <w:bottom w:w="0" w:type="dxa"/>
              <w:right w:w="0" w:type="dxa"/>
            </w:tcMar>
          </w:tcPr>
          <w:p w:rsidR="00A034E7" w:rsidRDefault="00A034E7" w:rsidP="004C25B7">
            <w:pPr>
              <w:pStyle w:val="ListParagraph"/>
              <w:numPr>
                <w:ilvl w:val="0"/>
                <w:numId w:val="2"/>
              </w:numPr>
              <w:ind w:left="270" w:hanging="270"/>
            </w:pPr>
            <w:r>
              <w:t>Choose t</w:t>
            </w:r>
            <w:r w:rsidR="000618BF">
              <w:t>wo</w:t>
            </w:r>
            <w:r>
              <w:t xml:space="preserve"> theories from the following: Piaget, Vygotsky, Bandura, Erikson, Bronfenbr</w:t>
            </w:r>
            <w:r w:rsidR="000618BF">
              <w:t>en</w:t>
            </w:r>
            <w:r>
              <w:t>ner,</w:t>
            </w:r>
            <w:r w:rsidR="000618BF">
              <w:t xml:space="preserve"> and Skinner. </w:t>
            </w:r>
            <w:r>
              <w:t>Describe the lifespan perspective</w:t>
            </w:r>
            <w:r w:rsidR="000618BF">
              <w:t>s</w:t>
            </w:r>
            <w:r>
              <w:t xml:space="preserve"> of development</w:t>
            </w:r>
            <w:r w:rsidR="000618BF">
              <w:t xml:space="preserve"> according to those two theories. Compare and contrast them with explanation and criticism with your personal opinions</w:t>
            </w:r>
            <w:r>
              <w:t>, and indicate its stance on the three basic issues of human development</w:t>
            </w:r>
            <w:r w:rsidR="000618BF">
              <w:t xml:space="preserve"> (continuous vs. discontinuous, one vs. many, nature vs. nurture)</w:t>
            </w:r>
            <w:r>
              <w:t>.</w:t>
            </w:r>
          </w:p>
          <w:p w:rsidR="00A034E7" w:rsidRDefault="00A034E7" w:rsidP="004C25B7">
            <w:pPr>
              <w:pStyle w:val="ListParagraph"/>
              <w:ind w:left="270" w:hanging="270"/>
            </w:pPr>
          </w:p>
          <w:p w:rsidR="00A034E7" w:rsidRDefault="00A034E7" w:rsidP="004C25B7">
            <w:pPr>
              <w:keepNext/>
              <w:ind w:left="270" w:hanging="270"/>
              <w:rPr>
                <w:b/>
                <w:sz w:val="20"/>
              </w:rPr>
            </w:pPr>
          </w:p>
        </w:tc>
      </w:tr>
      <w:tr w:rsidR="00A034E7" w:rsidTr="007B361B">
        <w:tc>
          <w:tcPr>
            <w:tcW w:w="10169" w:type="dxa"/>
            <w:tcBorders>
              <w:top w:val="nil"/>
              <w:left w:val="nil"/>
              <w:bottom w:val="nil"/>
              <w:right w:val="nil"/>
            </w:tcBorders>
            <w:shd w:val="clear" w:color="auto" w:fill="auto"/>
            <w:tcMar>
              <w:top w:w="0" w:type="dxa"/>
              <w:left w:w="0" w:type="dxa"/>
              <w:bottom w:w="0" w:type="dxa"/>
              <w:right w:w="0" w:type="dxa"/>
            </w:tcMar>
          </w:tcPr>
          <w:p w:rsidR="00A034E7" w:rsidRDefault="00A034E7" w:rsidP="007B361B">
            <w:pPr>
              <w:keepNext/>
            </w:pPr>
          </w:p>
        </w:tc>
      </w:tr>
    </w:tbl>
    <w:p w:rsidR="00A034E7" w:rsidRDefault="00A034E7" w:rsidP="0097522E">
      <w:pPr>
        <w:ind w:left="360"/>
      </w:pPr>
    </w:p>
    <w:p w:rsidR="00A034E7" w:rsidRDefault="00A034E7"/>
    <w:p w:rsidR="00A034E7" w:rsidRDefault="00A034E7"/>
    <w:sectPr w:rsidR="00A034E7" w:rsidSect="00D42FA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635" w:rsidRDefault="004C2635">
      <w:r>
        <w:separator/>
      </w:r>
    </w:p>
  </w:endnote>
  <w:endnote w:type="continuationSeparator" w:id="0">
    <w:p w:rsidR="004C2635" w:rsidRDefault="004C2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635" w:rsidRDefault="004C2635">
      <w:r>
        <w:separator/>
      </w:r>
    </w:p>
  </w:footnote>
  <w:footnote w:type="continuationSeparator" w:id="0">
    <w:p w:rsidR="004C2635" w:rsidRDefault="004C26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0002820"/>
    <w:lvl w:ilvl="0" w:tplc="54FC9EB0">
      <w:start w:val="1"/>
      <w:numFmt w:val="decimal"/>
      <w:pStyle w:val="Numbered"/>
      <w:lvlText w:val="%1."/>
      <w:lvlJc w:val="left"/>
      <w:pPr>
        <w:tabs>
          <w:tab w:val="num" w:pos="990"/>
        </w:tabs>
        <w:ind w:left="990" w:hanging="720"/>
      </w:pPr>
      <w:rPr>
        <w:rFonts w:hint="default"/>
      </w:rPr>
    </w:lvl>
    <w:lvl w:ilvl="1" w:tplc="714039A0" w:tentative="1">
      <w:start w:val="1"/>
      <w:numFmt w:val="lowerLetter"/>
      <w:lvlText w:val="%2."/>
      <w:lvlJc w:val="left"/>
      <w:pPr>
        <w:tabs>
          <w:tab w:val="num" w:pos="1350"/>
        </w:tabs>
        <w:ind w:left="1350" w:hanging="360"/>
      </w:pPr>
    </w:lvl>
    <w:lvl w:ilvl="2" w:tplc="0A942CF8" w:tentative="1">
      <w:start w:val="1"/>
      <w:numFmt w:val="lowerRoman"/>
      <w:lvlText w:val="%3."/>
      <w:lvlJc w:val="right"/>
      <w:pPr>
        <w:tabs>
          <w:tab w:val="num" w:pos="2070"/>
        </w:tabs>
        <w:ind w:left="2070" w:hanging="180"/>
      </w:pPr>
    </w:lvl>
    <w:lvl w:ilvl="3" w:tplc="8C1C8B7E" w:tentative="1">
      <w:start w:val="1"/>
      <w:numFmt w:val="decimal"/>
      <w:lvlText w:val="%4."/>
      <w:lvlJc w:val="left"/>
      <w:pPr>
        <w:tabs>
          <w:tab w:val="num" w:pos="2790"/>
        </w:tabs>
        <w:ind w:left="2790" w:hanging="360"/>
      </w:pPr>
    </w:lvl>
    <w:lvl w:ilvl="4" w:tplc="EBC0BD0E" w:tentative="1">
      <w:start w:val="1"/>
      <w:numFmt w:val="lowerLetter"/>
      <w:lvlText w:val="%5."/>
      <w:lvlJc w:val="left"/>
      <w:pPr>
        <w:tabs>
          <w:tab w:val="num" w:pos="3510"/>
        </w:tabs>
        <w:ind w:left="3510" w:hanging="360"/>
      </w:pPr>
    </w:lvl>
    <w:lvl w:ilvl="5" w:tplc="704A2EDE" w:tentative="1">
      <w:start w:val="1"/>
      <w:numFmt w:val="lowerRoman"/>
      <w:lvlText w:val="%6."/>
      <w:lvlJc w:val="right"/>
      <w:pPr>
        <w:tabs>
          <w:tab w:val="num" w:pos="4230"/>
        </w:tabs>
        <w:ind w:left="4230" w:hanging="180"/>
      </w:pPr>
    </w:lvl>
    <w:lvl w:ilvl="6" w:tplc="6B6A1938" w:tentative="1">
      <w:start w:val="1"/>
      <w:numFmt w:val="decimal"/>
      <w:lvlText w:val="%7."/>
      <w:lvlJc w:val="left"/>
      <w:pPr>
        <w:tabs>
          <w:tab w:val="num" w:pos="4950"/>
        </w:tabs>
        <w:ind w:left="4950" w:hanging="360"/>
      </w:pPr>
    </w:lvl>
    <w:lvl w:ilvl="7" w:tplc="B7B8BC5E" w:tentative="1">
      <w:start w:val="1"/>
      <w:numFmt w:val="lowerLetter"/>
      <w:lvlText w:val="%8."/>
      <w:lvlJc w:val="left"/>
      <w:pPr>
        <w:tabs>
          <w:tab w:val="num" w:pos="5670"/>
        </w:tabs>
        <w:ind w:left="5670" w:hanging="360"/>
      </w:pPr>
    </w:lvl>
    <w:lvl w:ilvl="8" w:tplc="1110F170" w:tentative="1">
      <w:start w:val="1"/>
      <w:numFmt w:val="lowerRoman"/>
      <w:lvlText w:val="%9."/>
      <w:lvlJc w:val="right"/>
      <w:pPr>
        <w:tabs>
          <w:tab w:val="num" w:pos="6390"/>
        </w:tabs>
        <w:ind w:left="6390" w:hanging="180"/>
      </w:pPr>
    </w:lvl>
  </w:abstractNum>
  <w:abstractNum w:abstractNumId="1" w15:restartNumberingAfterBreak="0">
    <w:nsid w:val="38892FC6"/>
    <w:multiLevelType w:val="hybridMultilevel"/>
    <w:tmpl w:val="FDC89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762563"/>
    <w:multiLevelType w:val="hybridMultilevel"/>
    <w:tmpl w:val="FDC89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618BF"/>
    <w:rsid w:val="004946EC"/>
    <w:rsid w:val="004C25B7"/>
    <w:rsid w:val="004C2635"/>
    <w:rsid w:val="00506E2E"/>
    <w:rsid w:val="007A127C"/>
    <w:rsid w:val="00932630"/>
    <w:rsid w:val="0097522E"/>
    <w:rsid w:val="00A034E7"/>
    <w:rsid w:val="00A77B3E"/>
    <w:rsid w:val="00CB75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95D12"/>
  <w15:chartTrackingRefBased/>
  <w15:docId w15:val="{56C09E59-AEBE-447A-8153-288499AF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9606B6"/>
    <w:pPr>
      <w:numPr>
        <w:numId w:val="1"/>
      </w:numPr>
    </w:pPr>
    <w:rPr>
      <w:sz w:val="20"/>
      <w:szCs w:val="20"/>
    </w:rPr>
  </w:style>
  <w:style w:type="character" w:styleId="Strong">
    <w:name w:val="Strong"/>
    <w:qFormat/>
    <w:rsid w:val="00932D4E"/>
    <w:rPr>
      <w:b/>
      <w:bCs/>
    </w:rPr>
  </w:style>
  <w:style w:type="paragraph" w:customStyle="1" w:styleId="Normal0">
    <w:name w:val="Normal_0"/>
    <w:qFormat/>
    <w:rPr>
      <w:lang w:eastAsia="en-US"/>
    </w:rPr>
  </w:style>
  <w:style w:type="paragraph" w:customStyle="1" w:styleId="Normal1">
    <w:name w:val="Normal_1"/>
    <w:qFormat/>
    <w:rPr>
      <w:lang w:eastAsia="en-US"/>
    </w:rPr>
  </w:style>
  <w:style w:type="paragraph" w:customStyle="1" w:styleId="Normal2">
    <w:name w:val="Normal_2"/>
    <w:qFormat/>
    <w:rPr>
      <w:lang w:eastAsia="en-US"/>
    </w:rPr>
  </w:style>
  <w:style w:type="paragraph" w:styleId="ListParagraph">
    <w:name w:val="List Paragraph"/>
    <w:basedOn w:val="Normal"/>
    <w:uiPriority w:val="34"/>
    <w:qFormat/>
    <w:rsid w:val="00A03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In-Kyeong Kay Kim</dc:creator>
  <cp:keywords/>
  <dc:description/>
  <cp:lastModifiedBy>In-Kyeong Kay Kim</cp:lastModifiedBy>
  <cp:revision>4</cp:revision>
  <cp:lastPrinted>1900-01-01T08:00:00Z</cp:lastPrinted>
  <dcterms:created xsi:type="dcterms:W3CDTF">2021-03-11T21:53:00Z</dcterms:created>
  <dcterms:modified xsi:type="dcterms:W3CDTF">2021-03-16T18:05:00Z</dcterms:modified>
</cp:coreProperties>
</file>